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E2D601" w14:textId="77777777" w:rsidR="00045684" w:rsidRPr="00136692" w:rsidRDefault="009B0DD4" w:rsidP="00B612CE">
      <w:pPr>
        <w:jc w:val="right"/>
        <w:rPr>
          <w:rFonts w:ascii="Times New Roman" w:hAnsi="Times New Roman" w:cs="Times New Roman"/>
          <w:sz w:val="20"/>
          <w:szCs w:val="20"/>
        </w:rPr>
      </w:pPr>
      <w:r w:rsidRPr="00136692">
        <w:rPr>
          <w:rFonts w:ascii="Times New Roman" w:hAnsi="Times New Roman" w:cs="Times New Roman"/>
          <w:sz w:val="20"/>
          <w:szCs w:val="20"/>
        </w:rPr>
        <w:t>Informācija medijiem</w:t>
      </w:r>
      <w:r w:rsidRPr="00136692">
        <w:rPr>
          <w:rFonts w:ascii="Times New Roman" w:hAnsi="Times New Roman" w:cs="Times New Roman"/>
          <w:sz w:val="20"/>
          <w:szCs w:val="20"/>
        </w:rPr>
        <w:br/>
        <w:t>03.01.2018.</w:t>
      </w:r>
    </w:p>
    <w:p w14:paraId="5E2D53D1" w14:textId="77777777" w:rsidR="009B0DD4" w:rsidRPr="00136692" w:rsidRDefault="009B0DD4" w:rsidP="00B612CE">
      <w:pPr>
        <w:spacing w:after="0" w:line="240" w:lineRule="auto"/>
        <w:jc w:val="both"/>
        <w:rPr>
          <w:rFonts w:ascii="Times New Roman" w:hAnsi="Times New Roman" w:cs="Times New Roman"/>
          <w:b/>
          <w:sz w:val="24"/>
          <w:szCs w:val="24"/>
        </w:rPr>
      </w:pPr>
      <w:r w:rsidRPr="00136692">
        <w:rPr>
          <w:rFonts w:ascii="Times New Roman" w:hAnsi="Times New Roman" w:cs="Times New Roman"/>
          <w:b/>
          <w:sz w:val="24"/>
          <w:szCs w:val="24"/>
        </w:rPr>
        <w:t>Arī 2018. gadā programmas “Erasmus+: Jaunatne darbībā” projektiem pieejami vairāk nekā 3 miljoni eiro</w:t>
      </w:r>
    </w:p>
    <w:p w14:paraId="13C74560" w14:textId="77777777" w:rsidR="00B612CE" w:rsidRDefault="00B612CE" w:rsidP="00B612CE">
      <w:pPr>
        <w:spacing w:after="0" w:line="240" w:lineRule="auto"/>
        <w:jc w:val="both"/>
        <w:rPr>
          <w:rFonts w:ascii="Times New Roman" w:hAnsi="Times New Roman" w:cs="Times New Roman"/>
          <w:b/>
          <w:sz w:val="24"/>
          <w:szCs w:val="24"/>
        </w:rPr>
      </w:pPr>
    </w:p>
    <w:p w14:paraId="0BF56F3E" w14:textId="14C545FF" w:rsidR="009B0DD4" w:rsidRPr="00136692" w:rsidRDefault="00B34EEF" w:rsidP="00B612CE">
      <w:pPr>
        <w:spacing w:after="0" w:line="240" w:lineRule="auto"/>
        <w:jc w:val="both"/>
        <w:rPr>
          <w:rFonts w:ascii="Times New Roman" w:hAnsi="Times New Roman" w:cs="Times New Roman"/>
          <w:b/>
          <w:sz w:val="24"/>
          <w:szCs w:val="24"/>
        </w:rPr>
      </w:pPr>
      <w:r w:rsidRPr="00136692">
        <w:rPr>
          <w:rFonts w:ascii="Times New Roman" w:hAnsi="Times New Roman" w:cs="Times New Roman"/>
          <w:b/>
          <w:sz w:val="24"/>
          <w:szCs w:val="24"/>
        </w:rPr>
        <w:t>Lai attīstītu un pilnveidotu darbu ar jaunatni katrā Latvijas reģionā, Jaunatnes starptautisko programmu aģentūra</w:t>
      </w:r>
      <w:r w:rsidR="004F1CCF" w:rsidRPr="00136692">
        <w:rPr>
          <w:rFonts w:ascii="Times New Roman" w:hAnsi="Times New Roman" w:cs="Times New Roman"/>
          <w:b/>
          <w:sz w:val="24"/>
          <w:szCs w:val="24"/>
        </w:rPr>
        <w:t xml:space="preserve"> (JSPA)</w:t>
      </w:r>
      <w:r w:rsidRPr="00136692">
        <w:rPr>
          <w:rFonts w:ascii="Times New Roman" w:hAnsi="Times New Roman" w:cs="Times New Roman"/>
          <w:b/>
          <w:sz w:val="24"/>
          <w:szCs w:val="24"/>
        </w:rPr>
        <w:t xml:space="preserve"> aicina pašvaldību un valsts iestādes, nevalstiskā sektora biedrības un organizācijas izmantot visas programmas “Erasmus+: Jaunatne darbībā” sniegtās iespējas. </w:t>
      </w:r>
      <w:r w:rsidR="004F1CCF" w:rsidRPr="00136692">
        <w:rPr>
          <w:rFonts w:ascii="Times New Roman" w:hAnsi="Times New Roman" w:cs="Times New Roman"/>
          <w:b/>
          <w:sz w:val="24"/>
          <w:szCs w:val="24"/>
        </w:rPr>
        <w:t xml:space="preserve">2018. gadā “Erasmus+” jaunatnes jomas projektus varēs iesniegt trīs reizes: līdz 15. februārim, līdz 26. aprīlim un līdz 4. oktobrim. </w:t>
      </w:r>
    </w:p>
    <w:p w14:paraId="5EBD3044" w14:textId="77777777" w:rsidR="00B612CE" w:rsidRDefault="00B612CE" w:rsidP="00B612CE">
      <w:pPr>
        <w:spacing w:after="0" w:line="240" w:lineRule="auto"/>
        <w:jc w:val="both"/>
        <w:rPr>
          <w:rFonts w:ascii="Times New Roman" w:hAnsi="Times New Roman" w:cs="Times New Roman"/>
          <w:sz w:val="24"/>
          <w:szCs w:val="24"/>
        </w:rPr>
      </w:pPr>
    </w:p>
    <w:p w14:paraId="46CFDA52" w14:textId="472BAC3B" w:rsidR="004F1CCF" w:rsidRPr="00136692" w:rsidRDefault="004F1CCF" w:rsidP="00B612CE">
      <w:pPr>
        <w:spacing w:after="0" w:line="240" w:lineRule="auto"/>
        <w:jc w:val="both"/>
        <w:rPr>
          <w:rFonts w:ascii="Times New Roman" w:hAnsi="Times New Roman" w:cs="Times New Roman"/>
          <w:sz w:val="24"/>
          <w:szCs w:val="24"/>
        </w:rPr>
      </w:pPr>
      <w:r w:rsidRPr="00136692">
        <w:rPr>
          <w:rFonts w:ascii="Times New Roman" w:hAnsi="Times New Roman" w:cs="Times New Roman"/>
          <w:sz w:val="24"/>
          <w:szCs w:val="24"/>
        </w:rPr>
        <w:t xml:space="preserve">2018. gadā pieejamais finansējums starptautisku projektu īstenošanai “Erasmus+: Jaunatne darbībā” programmā </w:t>
      </w:r>
      <w:r w:rsidR="001F2D37">
        <w:rPr>
          <w:rFonts w:ascii="Times New Roman" w:hAnsi="Times New Roman" w:cs="Times New Roman"/>
          <w:sz w:val="24"/>
          <w:szCs w:val="24"/>
        </w:rPr>
        <w:t xml:space="preserve">ir </w:t>
      </w:r>
      <w:r w:rsidRPr="00136692">
        <w:rPr>
          <w:rFonts w:ascii="Times New Roman" w:hAnsi="Times New Roman" w:cs="Times New Roman"/>
          <w:sz w:val="24"/>
          <w:szCs w:val="24"/>
        </w:rPr>
        <w:t xml:space="preserve">vairāk nekā 3 miljonu eiro. Kopējais plānotais finansējums 2018. gada pirmajam </w:t>
      </w:r>
      <w:r w:rsidR="006B25DF">
        <w:rPr>
          <w:rFonts w:ascii="Times New Roman" w:hAnsi="Times New Roman" w:cs="Times New Roman"/>
          <w:sz w:val="24"/>
          <w:szCs w:val="24"/>
        </w:rPr>
        <w:t>projektu konkursam – 852 428,75 </w:t>
      </w:r>
      <w:r w:rsidRPr="00136692">
        <w:rPr>
          <w:rFonts w:ascii="Times New Roman" w:hAnsi="Times New Roman" w:cs="Times New Roman"/>
          <w:sz w:val="24"/>
          <w:szCs w:val="24"/>
        </w:rPr>
        <w:t xml:space="preserve">eiro. </w:t>
      </w:r>
    </w:p>
    <w:p w14:paraId="1AF189FB" w14:textId="77777777" w:rsidR="00B612CE" w:rsidRDefault="00B612CE" w:rsidP="00B612CE">
      <w:pPr>
        <w:spacing w:after="0" w:line="240" w:lineRule="auto"/>
        <w:jc w:val="both"/>
        <w:rPr>
          <w:rFonts w:ascii="Times New Roman" w:hAnsi="Times New Roman" w:cs="Times New Roman"/>
          <w:sz w:val="24"/>
          <w:szCs w:val="24"/>
        </w:rPr>
      </w:pPr>
    </w:p>
    <w:p w14:paraId="5BB67350" w14:textId="38FC2A69" w:rsidR="004F1CCF" w:rsidRPr="00136692" w:rsidRDefault="004F1CCF" w:rsidP="00B612CE">
      <w:pPr>
        <w:spacing w:after="0" w:line="240" w:lineRule="auto"/>
        <w:jc w:val="both"/>
        <w:rPr>
          <w:rFonts w:ascii="Times New Roman" w:hAnsi="Times New Roman" w:cs="Times New Roman"/>
          <w:sz w:val="24"/>
          <w:szCs w:val="24"/>
        </w:rPr>
      </w:pPr>
      <w:r w:rsidRPr="00136692">
        <w:rPr>
          <w:rFonts w:ascii="Times New Roman" w:hAnsi="Times New Roman" w:cs="Times New Roman"/>
          <w:sz w:val="24"/>
          <w:szCs w:val="24"/>
        </w:rPr>
        <w:t xml:space="preserve">JSPA informē, ka 2018. gads ir jau piektais gads programmas “Erasmus+” ciklā, kas kopumā ilgst no 2014. līdz 2020. gadam. </w:t>
      </w:r>
      <w:r w:rsidRPr="00136692">
        <w:rPr>
          <w:rFonts w:ascii="Times New Roman" w:eastAsia="Times New Roman" w:hAnsi="Times New Roman" w:cs="Times New Roman"/>
          <w:noProof/>
          <w:sz w:val="24"/>
          <w:szCs w:val="24"/>
          <w:lang w:eastAsia="lv-LV"/>
        </w:rPr>
        <w:t xml:space="preserve">Programmā “Erasmus+: Jaunatne darbībā” jauniešiem vecumā no 13 līdz 30 gadiem, jaunatnes darbiniekiem un citām personām, kuras iesaistītas darbā ar jaunatni, sadarbojoties ar ārvalstu partneriem, ir iespēja iegūt jaunas zināšanas, prasmes un pieredzi, pašiem veidojot un īstenojot projektus. </w:t>
      </w:r>
    </w:p>
    <w:p w14:paraId="3F471D87" w14:textId="77777777" w:rsidR="00B612CE" w:rsidRDefault="00B612CE" w:rsidP="00B612CE">
      <w:pPr>
        <w:spacing w:after="0" w:line="240" w:lineRule="auto"/>
        <w:jc w:val="both"/>
        <w:rPr>
          <w:rFonts w:ascii="Times New Roman" w:hAnsi="Times New Roman" w:cs="Times New Roman"/>
          <w:sz w:val="24"/>
          <w:szCs w:val="24"/>
        </w:rPr>
      </w:pPr>
    </w:p>
    <w:p w14:paraId="0172B788" w14:textId="3E896E3B" w:rsidR="004F1CCF" w:rsidRPr="00136692" w:rsidRDefault="004F1CCF" w:rsidP="00B612CE">
      <w:pPr>
        <w:spacing w:after="0" w:line="240" w:lineRule="auto"/>
        <w:jc w:val="both"/>
        <w:rPr>
          <w:rFonts w:ascii="Times New Roman" w:hAnsi="Times New Roman" w:cs="Times New Roman"/>
          <w:sz w:val="24"/>
          <w:szCs w:val="24"/>
        </w:rPr>
      </w:pPr>
      <w:r w:rsidRPr="00136692">
        <w:rPr>
          <w:rFonts w:ascii="Times New Roman" w:hAnsi="Times New Roman" w:cs="Times New Roman"/>
          <w:sz w:val="24"/>
          <w:szCs w:val="24"/>
        </w:rPr>
        <w:t xml:space="preserve">Programmā “Erasmus+: Jaunatne darbībā” ir iespējams īstenot projektus trīs pamatdarbībās: pirmā – “Personu mobilitāte mācību nolūkos” (mobilitātes veids “Jauniešu apmaiņas”, “Brīvprātīgais darbs”, “Jaunatnes darbinieku mobilitāte”); otrā – “Stratēģiskās partnerības jaunatnes jomā”; trešā – “Strukturētais dialogs: jauniešu un jaunatnes politikas veidotāju tikšanās”. </w:t>
      </w:r>
    </w:p>
    <w:p w14:paraId="2644987D" w14:textId="77777777" w:rsidR="00B612CE" w:rsidRDefault="00B612CE" w:rsidP="00B612CE">
      <w:pPr>
        <w:spacing w:after="0" w:line="240" w:lineRule="auto"/>
        <w:jc w:val="both"/>
        <w:rPr>
          <w:rFonts w:ascii="Times New Roman" w:hAnsi="Times New Roman" w:cs="Times New Roman"/>
          <w:b/>
          <w:sz w:val="24"/>
          <w:szCs w:val="24"/>
        </w:rPr>
      </w:pPr>
    </w:p>
    <w:p w14:paraId="1C890CC8" w14:textId="7CD9B111" w:rsidR="004F1CCF" w:rsidRPr="00136692" w:rsidRDefault="004F1CCF" w:rsidP="00B612CE">
      <w:pPr>
        <w:spacing w:after="0" w:line="240" w:lineRule="auto"/>
        <w:jc w:val="both"/>
        <w:rPr>
          <w:rFonts w:ascii="Times New Roman" w:hAnsi="Times New Roman" w:cs="Times New Roman"/>
          <w:b/>
          <w:sz w:val="24"/>
          <w:szCs w:val="24"/>
        </w:rPr>
      </w:pPr>
      <w:r w:rsidRPr="00136692">
        <w:rPr>
          <w:rFonts w:ascii="Times New Roman" w:hAnsi="Times New Roman" w:cs="Times New Roman"/>
          <w:b/>
          <w:sz w:val="24"/>
          <w:szCs w:val="24"/>
        </w:rPr>
        <w:t xml:space="preserve">Informatīvs seminārs projektu </w:t>
      </w:r>
      <w:r w:rsidR="0006225B" w:rsidRPr="00136692">
        <w:rPr>
          <w:rFonts w:ascii="Times New Roman" w:hAnsi="Times New Roman" w:cs="Times New Roman"/>
          <w:b/>
          <w:sz w:val="24"/>
          <w:szCs w:val="24"/>
        </w:rPr>
        <w:t>iesniedzēju atbalstam</w:t>
      </w:r>
    </w:p>
    <w:p w14:paraId="79E28FA2" w14:textId="77777777" w:rsidR="00B612CE" w:rsidRDefault="00B612CE" w:rsidP="00B612CE">
      <w:pPr>
        <w:spacing w:after="0" w:line="240" w:lineRule="auto"/>
        <w:jc w:val="both"/>
        <w:rPr>
          <w:rFonts w:ascii="Times New Roman" w:hAnsi="Times New Roman" w:cs="Times New Roman"/>
          <w:sz w:val="24"/>
          <w:szCs w:val="24"/>
        </w:rPr>
      </w:pPr>
    </w:p>
    <w:p w14:paraId="50BC2700" w14:textId="650EACA0" w:rsidR="004F1CCF" w:rsidRPr="00136692" w:rsidRDefault="00291503" w:rsidP="00B612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Kā</w:t>
      </w:r>
      <w:r w:rsidR="0006225B" w:rsidRPr="00136692">
        <w:rPr>
          <w:rFonts w:ascii="Times New Roman" w:hAnsi="Times New Roman" w:cs="Times New Roman"/>
          <w:sz w:val="24"/>
          <w:szCs w:val="24"/>
        </w:rPr>
        <w:t xml:space="preserve"> katru gadu arī 2018. gada sākumā JSPA ikvienu jaunatnes darbā strādājošo aicina uz informatīvu bezmaksas semināru, kurā sniegs informāciju par programmas “Erasmus+: Jaunatne darbībā” jaunumiem. Seminārs notiks 22. janvārī no plkst. 10:30 līdz plkst. 16:00 viesnīcā “</w:t>
      </w:r>
      <w:proofErr w:type="spellStart"/>
      <w:r w:rsidR="0006225B" w:rsidRPr="00136692">
        <w:rPr>
          <w:rFonts w:ascii="Times New Roman" w:hAnsi="Times New Roman" w:cs="Times New Roman"/>
          <w:sz w:val="24"/>
          <w:szCs w:val="24"/>
        </w:rPr>
        <w:t>Bellevue</w:t>
      </w:r>
      <w:proofErr w:type="spellEnd"/>
      <w:r w:rsidR="0006225B" w:rsidRPr="00136692">
        <w:rPr>
          <w:rFonts w:ascii="Times New Roman" w:hAnsi="Times New Roman" w:cs="Times New Roman"/>
          <w:sz w:val="24"/>
          <w:szCs w:val="24"/>
        </w:rPr>
        <w:t xml:space="preserve"> Park </w:t>
      </w:r>
      <w:proofErr w:type="spellStart"/>
      <w:r w:rsidR="0006225B" w:rsidRPr="00136692">
        <w:rPr>
          <w:rFonts w:ascii="Times New Roman" w:hAnsi="Times New Roman" w:cs="Times New Roman"/>
          <w:sz w:val="24"/>
          <w:szCs w:val="24"/>
        </w:rPr>
        <w:t>Hotel</w:t>
      </w:r>
      <w:proofErr w:type="spellEnd"/>
      <w:r w:rsidR="0006225B" w:rsidRPr="00136692">
        <w:rPr>
          <w:rFonts w:ascii="Times New Roman" w:hAnsi="Times New Roman" w:cs="Times New Roman"/>
          <w:sz w:val="24"/>
          <w:szCs w:val="24"/>
        </w:rPr>
        <w:t xml:space="preserve"> </w:t>
      </w:r>
      <w:proofErr w:type="spellStart"/>
      <w:r w:rsidR="0006225B" w:rsidRPr="00136692">
        <w:rPr>
          <w:rFonts w:ascii="Times New Roman" w:hAnsi="Times New Roman" w:cs="Times New Roman"/>
          <w:sz w:val="24"/>
          <w:szCs w:val="24"/>
        </w:rPr>
        <w:t>Riga</w:t>
      </w:r>
      <w:proofErr w:type="spellEnd"/>
      <w:r w:rsidR="0006225B" w:rsidRPr="00136692">
        <w:rPr>
          <w:rFonts w:ascii="Times New Roman" w:hAnsi="Times New Roman" w:cs="Times New Roman"/>
          <w:sz w:val="24"/>
          <w:szCs w:val="24"/>
        </w:rPr>
        <w:t xml:space="preserve">”. Pieteikšanās semināram tiešsaistē līdz 17. janvārim </w:t>
      </w:r>
      <w:hyperlink r:id="rId7" w:history="1">
        <w:r w:rsidR="0006225B" w:rsidRPr="00136692">
          <w:rPr>
            <w:rStyle w:val="Hyperlink"/>
            <w:rFonts w:ascii="Times New Roman" w:hAnsi="Times New Roman" w:cs="Times New Roman"/>
            <w:sz w:val="24"/>
            <w:szCs w:val="24"/>
          </w:rPr>
          <w:t>http://bit.ly/2CcjZmS</w:t>
        </w:r>
      </w:hyperlink>
      <w:r w:rsidR="0006225B" w:rsidRPr="00136692">
        <w:rPr>
          <w:rFonts w:ascii="Times New Roman" w:hAnsi="Times New Roman" w:cs="Times New Roman"/>
          <w:sz w:val="24"/>
          <w:szCs w:val="24"/>
        </w:rPr>
        <w:t xml:space="preserve">. </w:t>
      </w:r>
    </w:p>
    <w:p w14:paraId="309AC216" w14:textId="77777777" w:rsidR="00B612CE" w:rsidRDefault="00B612CE" w:rsidP="00B612CE">
      <w:pPr>
        <w:spacing w:after="0" w:line="240" w:lineRule="auto"/>
        <w:jc w:val="both"/>
        <w:rPr>
          <w:rFonts w:ascii="Times New Roman" w:eastAsia="Times New Roman" w:hAnsi="Times New Roman" w:cs="Times New Roman"/>
          <w:b/>
          <w:bCs/>
          <w:sz w:val="24"/>
          <w:szCs w:val="24"/>
          <w:lang w:eastAsia="lv-LV"/>
        </w:rPr>
      </w:pPr>
    </w:p>
    <w:p w14:paraId="53E8C772" w14:textId="77777777" w:rsidR="0006225B" w:rsidRPr="00136692" w:rsidRDefault="0006225B" w:rsidP="00B612CE">
      <w:pPr>
        <w:spacing w:after="0" w:line="240" w:lineRule="auto"/>
        <w:jc w:val="both"/>
        <w:rPr>
          <w:rFonts w:ascii="Times New Roman" w:eastAsia="Times New Roman" w:hAnsi="Times New Roman" w:cs="Times New Roman"/>
          <w:b/>
          <w:bCs/>
          <w:sz w:val="24"/>
          <w:szCs w:val="24"/>
          <w:lang w:eastAsia="lv-LV"/>
        </w:rPr>
      </w:pPr>
      <w:r w:rsidRPr="00136692">
        <w:rPr>
          <w:rFonts w:ascii="Times New Roman" w:eastAsia="Times New Roman" w:hAnsi="Times New Roman" w:cs="Times New Roman"/>
          <w:b/>
          <w:bCs/>
          <w:sz w:val="24"/>
          <w:szCs w:val="24"/>
          <w:lang w:eastAsia="lv-LV"/>
        </w:rPr>
        <w:t>“Erasmus+: Jaunatne darbībā” 2018. gada prioritātes</w:t>
      </w:r>
    </w:p>
    <w:p w14:paraId="03AD460C" w14:textId="77777777" w:rsidR="00B612CE" w:rsidRDefault="00B612CE" w:rsidP="00B612CE">
      <w:pPr>
        <w:spacing w:after="0" w:line="240" w:lineRule="auto"/>
        <w:jc w:val="both"/>
        <w:rPr>
          <w:rFonts w:ascii="Times New Roman" w:eastAsia="Times New Roman" w:hAnsi="Times New Roman" w:cs="Times New Roman"/>
          <w:bCs/>
          <w:sz w:val="24"/>
          <w:szCs w:val="24"/>
          <w:lang w:eastAsia="lv-LV"/>
        </w:rPr>
      </w:pPr>
    </w:p>
    <w:p w14:paraId="7950D1C6" w14:textId="3C149531" w:rsidR="0006225B" w:rsidRDefault="0006225B" w:rsidP="00B612CE">
      <w:pPr>
        <w:spacing w:after="0" w:line="240" w:lineRule="auto"/>
        <w:jc w:val="both"/>
        <w:rPr>
          <w:rFonts w:ascii="Times New Roman" w:eastAsia="Times New Roman" w:hAnsi="Times New Roman" w:cs="Times New Roman"/>
          <w:bCs/>
          <w:sz w:val="24"/>
          <w:szCs w:val="24"/>
          <w:lang w:eastAsia="lv-LV"/>
        </w:rPr>
      </w:pPr>
      <w:r w:rsidRPr="00136692">
        <w:rPr>
          <w:rFonts w:ascii="Times New Roman" w:eastAsia="Times New Roman" w:hAnsi="Times New Roman" w:cs="Times New Roman"/>
          <w:bCs/>
          <w:sz w:val="24"/>
          <w:szCs w:val="24"/>
          <w:lang w:eastAsia="lv-LV"/>
        </w:rPr>
        <w:t xml:space="preserve">Rakstot savus projektu pieteikumus, JSPA aicina vērst uzmanību jaunatnes darba prioritārajiem virzieniem, kurus “Erasmus+: Jaunatne darbībā” programmā definējusi Eiropas Komisija. </w:t>
      </w:r>
    </w:p>
    <w:p w14:paraId="7CAC5269" w14:textId="77777777" w:rsidR="00B612CE" w:rsidRPr="00136692" w:rsidRDefault="00B612CE" w:rsidP="00B612CE">
      <w:pPr>
        <w:spacing w:after="0" w:line="240" w:lineRule="auto"/>
        <w:jc w:val="both"/>
        <w:rPr>
          <w:rFonts w:ascii="Times New Roman" w:eastAsia="Times New Roman" w:hAnsi="Times New Roman" w:cs="Times New Roman"/>
          <w:bCs/>
          <w:sz w:val="24"/>
          <w:szCs w:val="24"/>
          <w:lang w:eastAsia="lv-LV"/>
        </w:rPr>
      </w:pPr>
    </w:p>
    <w:p w14:paraId="2DF3FA63" w14:textId="2E90DC7D" w:rsidR="00E32FF0" w:rsidRPr="00136692" w:rsidRDefault="00E32FF0" w:rsidP="00B612CE">
      <w:pPr>
        <w:spacing w:after="0" w:line="240" w:lineRule="auto"/>
        <w:jc w:val="both"/>
        <w:rPr>
          <w:rFonts w:ascii="Times New Roman" w:eastAsia="Times New Roman" w:hAnsi="Times New Roman" w:cs="Times New Roman"/>
          <w:sz w:val="24"/>
          <w:szCs w:val="24"/>
          <w:lang w:eastAsia="lv-LV"/>
        </w:rPr>
      </w:pPr>
      <w:r w:rsidRPr="00136692">
        <w:rPr>
          <w:rFonts w:ascii="Times New Roman" w:eastAsia="Times New Roman" w:hAnsi="Times New Roman" w:cs="Times New Roman"/>
          <w:bCs/>
          <w:sz w:val="24"/>
          <w:szCs w:val="24"/>
          <w:lang w:eastAsia="lv-LV"/>
        </w:rPr>
        <w:t xml:space="preserve">Jauniešu apmaiņas projektos un Brīvprātīgā darba projektos par prioritāri atbalstāmām tēmām noteiktas </w:t>
      </w:r>
      <w:r w:rsidR="0006225B" w:rsidRPr="00136692">
        <w:rPr>
          <w:rFonts w:ascii="Times New Roman" w:eastAsia="Times New Roman" w:hAnsi="Times New Roman" w:cs="Times New Roman"/>
          <w:sz w:val="24"/>
          <w:szCs w:val="24"/>
          <w:lang w:eastAsia="lv-LV"/>
        </w:rPr>
        <w:t>pievēršanās sociāli atstumtiem jauniešiem</w:t>
      </w:r>
      <w:bookmarkStart w:id="0" w:name="_GoBack"/>
      <w:bookmarkEnd w:id="0"/>
      <w:r w:rsidR="0006225B" w:rsidRPr="00136692">
        <w:rPr>
          <w:rFonts w:ascii="Times New Roman" w:eastAsia="Times New Roman" w:hAnsi="Times New Roman" w:cs="Times New Roman"/>
          <w:sz w:val="24"/>
          <w:szCs w:val="24"/>
          <w:lang w:eastAsia="lv-LV"/>
        </w:rPr>
        <w:t xml:space="preserve">, veicinot dažādību, </w:t>
      </w:r>
      <w:proofErr w:type="spellStart"/>
      <w:r w:rsidR="0006225B" w:rsidRPr="00136692">
        <w:rPr>
          <w:rFonts w:ascii="Times New Roman" w:eastAsia="Times New Roman" w:hAnsi="Times New Roman" w:cs="Times New Roman"/>
          <w:sz w:val="24"/>
          <w:szCs w:val="24"/>
          <w:lang w:eastAsia="lv-LV"/>
        </w:rPr>
        <w:t>starpkultūru</w:t>
      </w:r>
      <w:proofErr w:type="spellEnd"/>
      <w:r w:rsidR="0006225B" w:rsidRPr="00136692">
        <w:rPr>
          <w:rFonts w:ascii="Times New Roman" w:eastAsia="Times New Roman" w:hAnsi="Times New Roman" w:cs="Times New Roman"/>
          <w:sz w:val="24"/>
          <w:szCs w:val="24"/>
          <w:lang w:eastAsia="lv-LV"/>
        </w:rPr>
        <w:t xml:space="preserve"> un </w:t>
      </w:r>
      <w:proofErr w:type="spellStart"/>
      <w:r w:rsidR="0006225B" w:rsidRPr="00136692">
        <w:rPr>
          <w:rFonts w:ascii="Times New Roman" w:eastAsia="Times New Roman" w:hAnsi="Times New Roman" w:cs="Times New Roman"/>
          <w:sz w:val="24"/>
          <w:szCs w:val="24"/>
          <w:lang w:eastAsia="lv-LV"/>
        </w:rPr>
        <w:t>starpreliģiju</w:t>
      </w:r>
      <w:proofErr w:type="spellEnd"/>
      <w:r w:rsidR="0006225B" w:rsidRPr="00136692">
        <w:rPr>
          <w:rFonts w:ascii="Times New Roman" w:eastAsia="Times New Roman" w:hAnsi="Times New Roman" w:cs="Times New Roman"/>
          <w:sz w:val="24"/>
          <w:szCs w:val="24"/>
          <w:lang w:eastAsia="lv-LV"/>
        </w:rPr>
        <w:t xml:space="preserve"> dialogu, vienotas neatkarības vērtības, iecietī</w:t>
      </w:r>
      <w:r w:rsidR="00B612CE">
        <w:rPr>
          <w:rFonts w:ascii="Times New Roman" w:eastAsia="Times New Roman" w:hAnsi="Times New Roman" w:cs="Times New Roman"/>
          <w:sz w:val="24"/>
          <w:szCs w:val="24"/>
          <w:lang w:eastAsia="lv-LV"/>
        </w:rPr>
        <w:t>bu un cieņu pret cilvēktiesībām</w:t>
      </w:r>
      <w:r w:rsidRPr="00136692">
        <w:rPr>
          <w:rFonts w:ascii="Times New Roman" w:eastAsia="Times New Roman" w:hAnsi="Times New Roman" w:cs="Times New Roman"/>
          <w:sz w:val="24"/>
          <w:szCs w:val="24"/>
          <w:lang w:eastAsia="lv-LV"/>
        </w:rPr>
        <w:t>.</w:t>
      </w:r>
    </w:p>
    <w:p w14:paraId="2964E824" w14:textId="77777777" w:rsidR="00B612CE" w:rsidRDefault="00B612CE" w:rsidP="00B612CE">
      <w:pPr>
        <w:spacing w:after="0" w:line="240" w:lineRule="auto"/>
        <w:jc w:val="both"/>
        <w:rPr>
          <w:rFonts w:ascii="Times New Roman" w:eastAsia="Times New Roman" w:hAnsi="Times New Roman" w:cs="Times New Roman"/>
          <w:bCs/>
          <w:sz w:val="24"/>
          <w:szCs w:val="24"/>
          <w:lang w:eastAsia="lv-LV"/>
        </w:rPr>
      </w:pPr>
    </w:p>
    <w:p w14:paraId="6C828BDB" w14:textId="1BDCC458" w:rsidR="0006225B" w:rsidRPr="00136692" w:rsidRDefault="00E32FF0" w:rsidP="00B612CE">
      <w:pPr>
        <w:spacing w:after="0" w:line="240" w:lineRule="auto"/>
        <w:jc w:val="both"/>
        <w:rPr>
          <w:rFonts w:ascii="Times New Roman" w:eastAsia="Times New Roman" w:hAnsi="Times New Roman" w:cs="Times New Roman"/>
          <w:sz w:val="24"/>
          <w:szCs w:val="24"/>
          <w:lang w:eastAsia="lv-LV"/>
        </w:rPr>
      </w:pPr>
      <w:r w:rsidRPr="00136692">
        <w:rPr>
          <w:rFonts w:ascii="Times New Roman" w:eastAsia="Times New Roman" w:hAnsi="Times New Roman" w:cs="Times New Roman"/>
          <w:bCs/>
          <w:sz w:val="24"/>
          <w:szCs w:val="24"/>
          <w:lang w:eastAsia="lv-LV"/>
        </w:rPr>
        <w:lastRenderedPageBreak/>
        <w:t xml:space="preserve">Jaunatnes darbinieku mobilitātes projektos par prioritāti noteikta </w:t>
      </w:r>
      <w:r w:rsidR="0006225B" w:rsidRPr="00136692">
        <w:rPr>
          <w:rFonts w:ascii="Times New Roman" w:eastAsia="Times New Roman" w:hAnsi="Times New Roman" w:cs="Times New Roman"/>
          <w:sz w:val="24"/>
          <w:szCs w:val="24"/>
          <w:lang w:eastAsia="lv-LV"/>
        </w:rPr>
        <w:t xml:space="preserve">jaunatnes darbinieku nodrošināšana ar iemaņām un metodēm, kas ir nepieciešamas sabiedrības kopējo pamatvērtību nodošanai grūti sasniedzamām jauniešu grupām un arī izteiktas </w:t>
      </w:r>
      <w:proofErr w:type="spellStart"/>
      <w:r w:rsidR="0006225B" w:rsidRPr="00136692">
        <w:rPr>
          <w:rFonts w:ascii="Times New Roman" w:eastAsia="Times New Roman" w:hAnsi="Times New Roman" w:cs="Times New Roman"/>
          <w:sz w:val="24"/>
          <w:szCs w:val="24"/>
          <w:lang w:eastAsia="lv-LV"/>
        </w:rPr>
        <w:t>radikalizācijas</w:t>
      </w:r>
      <w:proofErr w:type="spellEnd"/>
      <w:r w:rsidR="0006225B" w:rsidRPr="00136692">
        <w:rPr>
          <w:rFonts w:ascii="Times New Roman" w:eastAsia="Times New Roman" w:hAnsi="Times New Roman" w:cs="Times New Roman"/>
          <w:sz w:val="24"/>
          <w:szCs w:val="24"/>
          <w:lang w:eastAsia="lv-LV"/>
        </w:rPr>
        <w:t xml:space="preserve"> novēršanai jauniešu vidū.</w:t>
      </w:r>
    </w:p>
    <w:p w14:paraId="1F2A863F" w14:textId="77777777" w:rsidR="00B612CE" w:rsidRDefault="00B612CE" w:rsidP="00B612CE">
      <w:pPr>
        <w:spacing w:after="0" w:line="240" w:lineRule="auto"/>
        <w:jc w:val="both"/>
        <w:rPr>
          <w:rFonts w:ascii="Times New Roman" w:eastAsia="Times New Roman" w:hAnsi="Times New Roman" w:cs="Times New Roman"/>
          <w:sz w:val="24"/>
          <w:szCs w:val="24"/>
          <w:lang w:eastAsia="lv-LV"/>
        </w:rPr>
      </w:pPr>
    </w:p>
    <w:p w14:paraId="673C4452" w14:textId="77777777" w:rsidR="0006225B" w:rsidRPr="00136692" w:rsidRDefault="0006225B" w:rsidP="00B612CE">
      <w:pPr>
        <w:spacing w:after="0" w:line="240" w:lineRule="auto"/>
        <w:jc w:val="both"/>
        <w:rPr>
          <w:rFonts w:ascii="Times New Roman" w:eastAsia="Times New Roman" w:hAnsi="Times New Roman" w:cs="Times New Roman"/>
          <w:sz w:val="24"/>
          <w:szCs w:val="24"/>
          <w:lang w:eastAsia="lv-LV"/>
        </w:rPr>
      </w:pPr>
      <w:r w:rsidRPr="00136692">
        <w:rPr>
          <w:rFonts w:ascii="Times New Roman" w:eastAsia="Times New Roman" w:hAnsi="Times New Roman" w:cs="Times New Roman"/>
          <w:sz w:val="24"/>
          <w:szCs w:val="24"/>
          <w:lang w:eastAsia="lv-LV"/>
        </w:rPr>
        <w:t>Ņemot vērā kritisko situāciju Eiropā un faktu, ka jauniešu darbs, neformālās izglītības aktivitātes un brīvprātīgais darbs var būt būtiski saistīts ar bēgļu, patvēruma meklētāju un migrantu vajadzībām un/vai var paaugstināt šī jautājuma izpratni vietējā sabiedrībā, īpaša uzmanība tiks pievērsta jauniešu mobilitātes projektiem, kuros tiks iesaistīti vai atbalstīti bēgļi/patvēruma meklētāji un migranti.</w:t>
      </w:r>
    </w:p>
    <w:p w14:paraId="0E15F00F" w14:textId="77777777" w:rsidR="0006225B" w:rsidRPr="00136692" w:rsidRDefault="0006225B" w:rsidP="00B612CE">
      <w:pPr>
        <w:spacing w:after="0" w:line="240" w:lineRule="auto"/>
        <w:jc w:val="both"/>
        <w:rPr>
          <w:rFonts w:ascii="Times New Roman" w:eastAsia="Times New Roman" w:hAnsi="Times New Roman" w:cs="Times New Roman"/>
          <w:b/>
          <w:sz w:val="24"/>
          <w:szCs w:val="24"/>
          <w:lang w:eastAsia="lv-LV"/>
        </w:rPr>
      </w:pPr>
    </w:p>
    <w:p w14:paraId="2C73199B" w14:textId="192E42B5" w:rsidR="00E32FF0" w:rsidRPr="00136692" w:rsidRDefault="00E32FF0" w:rsidP="00B612CE">
      <w:pPr>
        <w:spacing w:after="0" w:line="240" w:lineRule="auto"/>
        <w:jc w:val="both"/>
        <w:rPr>
          <w:rFonts w:ascii="Times New Roman" w:hAnsi="Times New Roman" w:cs="Times New Roman"/>
          <w:sz w:val="24"/>
          <w:szCs w:val="24"/>
        </w:rPr>
      </w:pPr>
      <w:r w:rsidRPr="00136692">
        <w:rPr>
          <w:rFonts w:ascii="Times New Roman" w:eastAsia="Times New Roman" w:hAnsi="Times New Roman" w:cs="Times New Roman"/>
          <w:sz w:val="24"/>
          <w:szCs w:val="24"/>
          <w:lang w:eastAsia="lv-LV"/>
        </w:rPr>
        <w:t>Savukārt, gatavojoties iesniegt “Erasmus+: Jaunatne darbībā” 2. pamatdarbības projektus (</w:t>
      </w:r>
      <w:r w:rsidRPr="00136692">
        <w:rPr>
          <w:rFonts w:ascii="Times New Roman" w:hAnsi="Times New Roman" w:cs="Times New Roman"/>
          <w:sz w:val="24"/>
          <w:szCs w:val="24"/>
        </w:rPr>
        <w:t xml:space="preserve">Stratēģiskās partnerības jaunatnes jomā), galvenais uzsvars vērsts uz kvalitatīva jaunatnes darba veicināšanu, stiprināšanu un attīstību. </w:t>
      </w:r>
    </w:p>
    <w:p w14:paraId="1EC1E7AF" w14:textId="77777777" w:rsidR="00E32FF0" w:rsidRPr="00136692" w:rsidRDefault="00E32FF0" w:rsidP="00B612CE">
      <w:pPr>
        <w:spacing w:after="0" w:line="240" w:lineRule="auto"/>
        <w:jc w:val="both"/>
        <w:rPr>
          <w:rFonts w:ascii="Times New Roman" w:hAnsi="Times New Roman" w:cs="Times New Roman"/>
          <w:sz w:val="24"/>
          <w:szCs w:val="24"/>
        </w:rPr>
      </w:pPr>
    </w:p>
    <w:p w14:paraId="736232F3" w14:textId="34B87C8A" w:rsidR="00136692" w:rsidRPr="00136692" w:rsidRDefault="00136692" w:rsidP="00B612CE">
      <w:pPr>
        <w:spacing w:after="0" w:line="240" w:lineRule="auto"/>
        <w:jc w:val="both"/>
        <w:rPr>
          <w:rFonts w:ascii="Times New Roman" w:hAnsi="Times New Roman" w:cs="Times New Roman"/>
          <w:b/>
          <w:sz w:val="24"/>
          <w:szCs w:val="24"/>
        </w:rPr>
      </w:pPr>
      <w:r w:rsidRPr="00136692">
        <w:rPr>
          <w:rFonts w:ascii="Times New Roman" w:hAnsi="Times New Roman" w:cs="Times New Roman"/>
          <w:b/>
          <w:sz w:val="24"/>
          <w:szCs w:val="24"/>
        </w:rPr>
        <w:t>Pirmais projektu konkurss – līdz 15. februārim</w:t>
      </w:r>
    </w:p>
    <w:p w14:paraId="3D6CD835" w14:textId="77777777" w:rsidR="00B612CE" w:rsidRDefault="00B612CE" w:rsidP="00B612CE">
      <w:pPr>
        <w:spacing w:after="0" w:line="240" w:lineRule="auto"/>
        <w:jc w:val="both"/>
        <w:rPr>
          <w:rFonts w:ascii="Times New Roman" w:eastAsia="Times New Roman" w:hAnsi="Times New Roman" w:cs="Times New Roman"/>
          <w:sz w:val="24"/>
          <w:szCs w:val="24"/>
          <w:lang w:eastAsia="lv-LV"/>
        </w:rPr>
      </w:pPr>
    </w:p>
    <w:p w14:paraId="278B83FA" w14:textId="60738042" w:rsidR="00E32FF0" w:rsidRPr="00136692" w:rsidRDefault="00E32FF0" w:rsidP="00B612CE">
      <w:pPr>
        <w:spacing w:after="0" w:line="240" w:lineRule="auto"/>
        <w:jc w:val="both"/>
        <w:rPr>
          <w:rFonts w:ascii="Times New Roman" w:eastAsia="Times New Roman" w:hAnsi="Times New Roman" w:cs="Times New Roman"/>
          <w:sz w:val="24"/>
          <w:szCs w:val="24"/>
          <w:lang w:eastAsia="lv-LV"/>
        </w:rPr>
      </w:pPr>
      <w:r w:rsidRPr="00136692">
        <w:rPr>
          <w:rFonts w:ascii="Times New Roman" w:eastAsia="Times New Roman" w:hAnsi="Times New Roman" w:cs="Times New Roman"/>
          <w:sz w:val="24"/>
          <w:szCs w:val="24"/>
          <w:lang w:eastAsia="lv-LV"/>
        </w:rPr>
        <w:t xml:space="preserve">2018. gada pirmajā projektu konkursā </w:t>
      </w:r>
      <w:r w:rsidR="00E857B2" w:rsidRPr="00136692">
        <w:rPr>
          <w:rFonts w:ascii="Times New Roman" w:eastAsia="Times New Roman" w:hAnsi="Times New Roman" w:cs="Times New Roman"/>
          <w:sz w:val="24"/>
          <w:szCs w:val="24"/>
          <w:lang w:eastAsia="lv-LV"/>
        </w:rPr>
        <w:t xml:space="preserve">projektu pieteikumus </w:t>
      </w:r>
      <w:r w:rsidRPr="00136692">
        <w:rPr>
          <w:rFonts w:ascii="Times New Roman" w:eastAsia="Times New Roman" w:hAnsi="Times New Roman" w:cs="Times New Roman"/>
          <w:sz w:val="24"/>
          <w:szCs w:val="24"/>
          <w:lang w:eastAsia="lv-LV"/>
        </w:rPr>
        <w:t xml:space="preserve">var iesniegt </w:t>
      </w:r>
      <w:r w:rsidRPr="00B612CE">
        <w:rPr>
          <w:rFonts w:ascii="Times New Roman" w:eastAsia="Times New Roman" w:hAnsi="Times New Roman" w:cs="Times New Roman"/>
          <w:bCs/>
          <w:sz w:val="24"/>
          <w:szCs w:val="24"/>
          <w:lang w:eastAsia="lv-LV"/>
        </w:rPr>
        <w:t>līdz 15.</w:t>
      </w:r>
      <w:r w:rsidR="00136692" w:rsidRPr="00B612CE">
        <w:rPr>
          <w:rFonts w:ascii="Times New Roman" w:eastAsia="Times New Roman" w:hAnsi="Times New Roman" w:cs="Times New Roman"/>
          <w:bCs/>
          <w:sz w:val="24"/>
          <w:szCs w:val="24"/>
          <w:lang w:eastAsia="lv-LV"/>
        </w:rPr>
        <w:t xml:space="preserve"> februāra</w:t>
      </w:r>
      <w:r w:rsidR="00B612CE">
        <w:rPr>
          <w:rFonts w:ascii="Times New Roman" w:eastAsia="Times New Roman" w:hAnsi="Times New Roman" w:cs="Times New Roman"/>
          <w:bCs/>
          <w:sz w:val="24"/>
          <w:szCs w:val="24"/>
          <w:lang w:eastAsia="lv-LV"/>
        </w:rPr>
        <w:t xml:space="preserve"> plkst. </w:t>
      </w:r>
      <w:r w:rsidRPr="00B612CE">
        <w:rPr>
          <w:rFonts w:ascii="Times New Roman" w:eastAsia="Times New Roman" w:hAnsi="Times New Roman" w:cs="Times New Roman"/>
          <w:bCs/>
          <w:sz w:val="24"/>
          <w:szCs w:val="24"/>
          <w:lang w:eastAsia="lv-LV"/>
        </w:rPr>
        <w:t>13:00</w:t>
      </w:r>
      <w:r w:rsidRPr="00136692">
        <w:rPr>
          <w:rFonts w:ascii="Times New Roman" w:eastAsia="Times New Roman" w:hAnsi="Times New Roman" w:cs="Times New Roman"/>
          <w:b/>
          <w:bCs/>
          <w:sz w:val="24"/>
          <w:szCs w:val="24"/>
          <w:lang w:eastAsia="lv-LV"/>
        </w:rPr>
        <w:t xml:space="preserve"> </w:t>
      </w:r>
      <w:r w:rsidRPr="00136692">
        <w:rPr>
          <w:rFonts w:ascii="Times New Roman" w:eastAsia="Times New Roman" w:hAnsi="Times New Roman" w:cs="Times New Roman"/>
          <w:sz w:val="24"/>
          <w:szCs w:val="24"/>
          <w:lang w:eastAsia="lv-LV"/>
        </w:rPr>
        <w:t xml:space="preserve">pēc vietējā laika </w:t>
      </w:r>
      <w:r w:rsidR="00136692" w:rsidRPr="00136692">
        <w:rPr>
          <w:rFonts w:ascii="Times New Roman" w:eastAsia="Times New Roman" w:hAnsi="Times New Roman" w:cs="Times New Roman"/>
          <w:sz w:val="24"/>
          <w:szCs w:val="24"/>
          <w:lang w:eastAsia="lv-LV"/>
        </w:rPr>
        <w:t>šādos</w:t>
      </w:r>
      <w:r w:rsidRPr="00136692">
        <w:rPr>
          <w:rFonts w:ascii="Times New Roman" w:eastAsia="Times New Roman" w:hAnsi="Times New Roman" w:cs="Times New Roman"/>
          <w:sz w:val="24"/>
          <w:szCs w:val="24"/>
          <w:lang w:eastAsia="lv-LV"/>
        </w:rPr>
        <w:t xml:space="preserve"> projektu veidos:</w:t>
      </w:r>
    </w:p>
    <w:p w14:paraId="2E52C8CA" w14:textId="6158BECB" w:rsidR="00E32FF0" w:rsidRPr="00136692" w:rsidRDefault="00E32FF0" w:rsidP="00B612CE">
      <w:pPr>
        <w:spacing w:after="0" w:line="240" w:lineRule="auto"/>
        <w:jc w:val="both"/>
        <w:rPr>
          <w:rFonts w:ascii="Times New Roman" w:eastAsia="Times New Roman" w:hAnsi="Times New Roman" w:cs="Times New Roman"/>
          <w:sz w:val="24"/>
          <w:szCs w:val="24"/>
          <w:lang w:eastAsia="lv-LV"/>
        </w:rPr>
      </w:pPr>
      <w:r w:rsidRPr="00136692">
        <w:rPr>
          <w:rFonts w:ascii="Times New Roman" w:eastAsia="Times New Roman" w:hAnsi="Times New Roman" w:cs="Times New Roman"/>
          <w:sz w:val="24"/>
          <w:szCs w:val="24"/>
          <w:lang w:eastAsia="lv-LV"/>
        </w:rPr>
        <w:t>- 1. pamatdarbības “Personu mobilitāte mācību nolūkos” Jauniešu apmaiņas</w:t>
      </w:r>
      <w:r w:rsidR="00136692" w:rsidRPr="00136692">
        <w:rPr>
          <w:rFonts w:ascii="Times New Roman" w:eastAsia="Times New Roman" w:hAnsi="Times New Roman" w:cs="Times New Roman"/>
          <w:sz w:val="24"/>
          <w:szCs w:val="24"/>
          <w:lang w:eastAsia="lv-LV"/>
        </w:rPr>
        <w:t>, Brīvprātīgā darba</w:t>
      </w:r>
      <w:r w:rsidRPr="00136692">
        <w:rPr>
          <w:rFonts w:ascii="Times New Roman" w:eastAsia="Times New Roman" w:hAnsi="Times New Roman" w:cs="Times New Roman"/>
          <w:sz w:val="24"/>
          <w:szCs w:val="24"/>
          <w:lang w:eastAsia="lv-LV"/>
        </w:rPr>
        <w:t xml:space="preserve"> un Jaunatnes darbinieku mobilitātes projekti;</w:t>
      </w:r>
    </w:p>
    <w:p w14:paraId="14B8CA9D" w14:textId="77777777" w:rsidR="00E32FF0" w:rsidRPr="00136692" w:rsidRDefault="00E32FF0" w:rsidP="00B612CE">
      <w:pPr>
        <w:spacing w:after="0" w:line="240" w:lineRule="auto"/>
        <w:jc w:val="both"/>
        <w:rPr>
          <w:rFonts w:ascii="Times New Roman" w:eastAsia="Times New Roman" w:hAnsi="Times New Roman" w:cs="Times New Roman"/>
          <w:sz w:val="24"/>
          <w:szCs w:val="24"/>
          <w:lang w:eastAsia="lv-LV"/>
        </w:rPr>
      </w:pPr>
      <w:r w:rsidRPr="00136692">
        <w:rPr>
          <w:rFonts w:ascii="Times New Roman" w:eastAsia="Times New Roman" w:hAnsi="Times New Roman" w:cs="Times New Roman"/>
          <w:sz w:val="24"/>
          <w:szCs w:val="24"/>
          <w:lang w:eastAsia="lv-LV"/>
        </w:rPr>
        <w:t>- 2. pamatdarbības “Stratēģiskās partnerības jaunatnes jomā” projekti labās prakses apmaiņai, t.sk. Starptautiskās jauniešu iniciatīvas;</w:t>
      </w:r>
    </w:p>
    <w:p w14:paraId="1041B65D" w14:textId="77777777" w:rsidR="00E32FF0" w:rsidRPr="00136692" w:rsidRDefault="00E32FF0" w:rsidP="00B612CE">
      <w:pPr>
        <w:spacing w:after="0" w:line="240" w:lineRule="auto"/>
        <w:jc w:val="both"/>
        <w:rPr>
          <w:rFonts w:ascii="Times New Roman" w:eastAsia="Times New Roman" w:hAnsi="Times New Roman" w:cs="Times New Roman"/>
          <w:sz w:val="24"/>
          <w:szCs w:val="24"/>
          <w:lang w:eastAsia="lv-LV"/>
        </w:rPr>
      </w:pPr>
      <w:r w:rsidRPr="00136692">
        <w:rPr>
          <w:rFonts w:ascii="Times New Roman" w:eastAsia="Times New Roman" w:hAnsi="Times New Roman" w:cs="Times New Roman"/>
          <w:sz w:val="24"/>
          <w:szCs w:val="24"/>
          <w:lang w:eastAsia="lv-LV"/>
        </w:rPr>
        <w:t>- 3.pamatdarbības “Strukturētais dialogs: jauniešu un jaunatnes politikas veidotāju tikšanās” projekti.</w:t>
      </w:r>
    </w:p>
    <w:p w14:paraId="43FDD2A5" w14:textId="77777777" w:rsidR="00E32FF0" w:rsidRPr="00136692" w:rsidRDefault="00E32FF0" w:rsidP="00B612CE">
      <w:pPr>
        <w:spacing w:after="0" w:line="240" w:lineRule="auto"/>
        <w:jc w:val="both"/>
        <w:rPr>
          <w:rFonts w:ascii="Times New Roman" w:eastAsia="Times New Roman" w:hAnsi="Times New Roman" w:cs="Times New Roman"/>
          <w:sz w:val="24"/>
          <w:szCs w:val="24"/>
          <w:lang w:eastAsia="lv-LV"/>
        </w:rPr>
      </w:pPr>
      <w:r w:rsidRPr="00136692">
        <w:rPr>
          <w:rFonts w:ascii="Times New Roman" w:eastAsia="Times New Roman" w:hAnsi="Times New Roman" w:cs="Times New Roman"/>
          <w:sz w:val="24"/>
          <w:szCs w:val="24"/>
          <w:lang w:eastAsia="lv-LV"/>
        </w:rPr>
        <w:t xml:space="preserve"> </w:t>
      </w:r>
    </w:p>
    <w:p w14:paraId="7B86DB01" w14:textId="53E87E5F" w:rsidR="00E32FF0" w:rsidRPr="00136692" w:rsidRDefault="00E32FF0" w:rsidP="00B612CE">
      <w:pPr>
        <w:spacing w:after="0" w:line="240" w:lineRule="auto"/>
        <w:jc w:val="both"/>
        <w:rPr>
          <w:rFonts w:ascii="Times New Roman" w:eastAsia="Times New Roman" w:hAnsi="Times New Roman" w:cs="Times New Roman"/>
          <w:sz w:val="24"/>
          <w:szCs w:val="24"/>
          <w:lang w:eastAsia="lv-LV"/>
        </w:rPr>
      </w:pPr>
      <w:r w:rsidRPr="00136692">
        <w:rPr>
          <w:rFonts w:ascii="Times New Roman" w:eastAsia="Times New Roman" w:hAnsi="Times New Roman" w:cs="Times New Roman"/>
          <w:sz w:val="24"/>
          <w:szCs w:val="24"/>
          <w:lang w:eastAsia="lv-LV"/>
        </w:rPr>
        <w:t xml:space="preserve">Šobrīd </w:t>
      </w:r>
      <w:r w:rsidRPr="00136692">
        <w:rPr>
          <w:rFonts w:ascii="Times New Roman" w:eastAsia="Times New Roman" w:hAnsi="Times New Roman" w:cs="Times New Roman"/>
          <w:bCs/>
          <w:sz w:val="24"/>
          <w:szCs w:val="24"/>
          <w:lang w:eastAsia="lv-LV"/>
        </w:rPr>
        <w:t>tiešsaistē tīmekļa vietn</w:t>
      </w:r>
      <w:r w:rsidRPr="00136692">
        <w:rPr>
          <w:rFonts w:ascii="Times New Roman" w:eastAsia="Times New Roman" w:hAnsi="Times New Roman" w:cs="Times New Roman"/>
          <w:sz w:val="24"/>
          <w:szCs w:val="24"/>
          <w:lang w:eastAsia="lv-LV"/>
        </w:rPr>
        <w:t xml:space="preserve">ē </w:t>
      </w:r>
      <w:hyperlink r:id="rId8" w:tgtFrame="_blank" w:history="1">
        <w:r w:rsidRPr="00136692">
          <w:rPr>
            <w:rFonts w:ascii="Times New Roman" w:eastAsia="Times New Roman" w:hAnsi="Times New Roman" w:cs="Times New Roman"/>
            <w:color w:val="0000FF"/>
            <w:sz w:val="24"/>
            <w:szCs w:val="24"/>
            <w:u w:val="single"/>
            <w:lang w:eastAsia="lv-LV"/>
          </w:rPr>
          <w:t>https://webgate.ec.europa.eu/web-eforms/</w:t>
        </w:r>
      </w:hyperlink>
      <w:r w:rsidR="00E857B2">
        <w:rPr>
          <w:rFonts w:ascii="Times New Roman" w:eastAsia="Times New Roman" w:hAnsi="Times New Roman" w:cs="Times New Roman"/>
          <w:sz w:val="24"/>
          <w:szCs w:val="24"/>
          <w:lang w:eastAsia="lv-LV"/>
        </w:rPr>
        <w:t xml:space="preserve"> ir pieejama</w:t>
      </w:r>
      <w:r w:rsidRPr="00136692">
        <w:rPr>
          <w:rFonts w:ascii="Times New Roman" w:eastAsia="Times New Roman" w:hAnsi="Times New Roman" w:cs="Times New Roman"/>
          <w:sz w:val="24"/>
          <w:szCs w:val="24"/>
          <w:lang w:eastAsia="lv-LV"/>
        </w:rPr>
        <w:t xml:space="preserve"> 1. pamatdarbības “Personu mobilitāte mācību nolūkos” Jauniešu apmaiņas un Jaunatnes darbinieku</w:t>
      </w:r>
      <w:r w:rsidR="006B25DF">
        <w:rPr>
          <w:rFonts w:ascii="Times New Roman" w:eastAsia="Times New Roman" w:hAnsi="Times New Roman" w:cs="Times New Roman"/>
          <w:sz w:val="24"/>
          <w:szCs w:val="24"/>
          <w:lang w:eastAsia="lv-LV"/>
        </w:rPr>
        <w:t xml:space="preserve"> mobilitātes projektu pieteikuma elektroniskā veidlapa. Pārējās</w:t>
      </w:r>
      <w:r w:rsidRPr="00136692">
        <w:rPr>
          <w:rFonts w:ascii="Times New Roman" w:eastAsia="Times New Roman" w:hAnsi="Times New Roman" w:cs="Times New Roman"/>
          <w:sz w:val="24"/>
          <w:szCs w:val="24"/>
          <w:lang w:eastAsia="lv-LV"/>
        </w:rPr>
        <w:t xml:space="preserve"> projektu </w:t>
      </w:r>
      <w:r w:rsidR="006B25DF">
        <w:rPr>
          <w:rFonts w:ascii="Times New Roman" w:eastAsia="Times New Roman" w:hAnsi="Times New Roman" w:cs="Times New Roman"/>
          <w:bCs/>
          <w:sz w:val="24"/>
          <w:szCs w:val="24"/>
          <w:lang w:eastAsia="lv-LV"/>
        </w:rPr>
        <w:t>pieteikumu veidlapas</w:t>
      </w:r>
      <w:r w:rsidRPr="00136692">
        <w:rPr>
          <w:rFonts w:ascii="Times New Roman" w:eastAsia="Times New Roman" w:hAnsi="Times New Roman" w:cs="Times New Roman"/>
          <w:bCs/>
          <w:sz w:val="24"/>
          <w:szCs w:val="24"/>
          <w:lang w:eastAsia="lv-LV"/>
        </w:rPr>
        <w:t xml:space="preserve"> tiešsaistē</w:t>
      </w:r>
      <w:r w:rsidR="00B612CE">
        <w:rPr>
          <w:rFonts w:ascii="Times New Roman" w:eastAsia="Times New Roman" w:hAnsi="Times New Roman" w:cs="Times New Roman"/>
          <w:bCs/>
          <w:sz w:val="24"/>
          <w:szCs w:val="24"/>
          <w:lang w:eastAsia="lv-LV"/>
        </w:rPr>
        <w:t xml:space="preserve"> minētajā</w:t>
      </w:r>
      <w:r w:rsidRPr="00136692">
        <w:rPr>
          <w:rFonts w:ascii="Times New Roman" w:eastAsia="Times New Roman" w:hAnsi="Times New Roman" w:cs="Times New Roman"/>
          <w:bCs/>
          <w:sz w:val="24"/>
          <w:szCs w:val="24"/>
          <w:lang w:eastAsia="lv-LV"/>
        </w:rPr>
        <w:t xml:space="preserve"> tīmekļa vietn</w:t>
      </w:r>
      <w:r w:rsidRPr="00136692">
        <w:rPr>
          <w:rFonts w:ascii="Times New Roman" w:eastAsia="Times New Roman" w:hAnsi="Times New Roman" w:cs="Times New Roman"/>
          <w:sz w:val="24"/>
          <w:szCs w:val="24"/>
          <w:lang w:eastAsia="lv-LV"/>
        </w:rPr>
        <w:t xml:space="preserve">ē </w:t>
      </w:r>
      <w:r w:rsidRPr="00136692">
        <w:rPr>
          <w:rFonts w:ascii="Times New Roman" w:eastAsia="Times New Roman" w:hAnsi="Times New Roman" w:cs="Times New Roman"/>
          <w:bCs/>
          <w:sz w:val="24"/>
          <w:szCs w:val="24"/>
          <w:lang w:eastAsia="lv-LV"/>
        </w:rPr>
        <w:t>būs pieejam</w:t>
      </w:r>
      <w:r w:rsidR="006B25DF">
        <w:rPr>
          <w:rFonts w:ascii="Times New Roman" w:eastAsia="Times New Roman" w:hAnsi="Times New Roman" w:cs="Times New Roman"/>
          <w:bCs/>
          <w:sz w:val="24"/>
          <w:szCs w:val="24"/>
          <w:lang w:eastAsia="lv-LV"/>
        </w:rPr>
        <w:t>as</w:t>
      </w:r>
      <w:r w:rsidRPr="00136692">
        <w:rPr>
          <w:rFonts w:ascii="Times New Roman" w:eastAsia="Times New Roman" w:hAnsi="Times New Roman" w:cs="Times New Roman"/>
          <w:bCs/>
          <w:sz w:val="24"/>
          <w:szCs w:val="24"/>
          <w:lang w:eastAsia="lv-LV"/>
        </w:rPr>
        <w:t xml:space="preserve"> pēc 15. janvāra.</w:t>
      </w:r>
    </w:p>
    <w:p w14:paraId="13AF415F" w14:textId="77777777" w:rsidR="00B612CE" w:rsidRDefault="00B612CE" w:rsidP="00B612CE">
      <w:pPr>
        <w:spacing w:after="0" w:line="240" w:lineRule="auto"/>
        <w:jc w:val="both"/>
        <w:rPr>
          <w:rFonts w:ascii="Times New Roman" w:hAnsi="Times New Roman" w:cs="Times New Roman"/>
          <w:b/>
          <w:sz w:val="20"/>
          <w:szCs w:val="20"/>
        </w:rPr>
      </w:pPr>
    </w:p>
    <w:p w14:paraId="10508351" w14:textId="77777777" w:rsidR="004F1CCF" w:rsidRPr="00B612CE" w:rsidRDefault="004F1CCF" w:rsidP="00B612CE">
      <w:pPr>
        <w:spacing w:after="0" w:line="240" w:lineRule="auto"/>
        <w:jc w:val="both"/>
        <w:rPr>
          <w:rFonts w:ascii="Times New Roman" w:hAnsi="Times New Roman" w:cs="Times New Roman"/>
          <w:sz w:val="20"/>
          <w:szCs w:val="20"/>
        </w:rPr>
      </w:pPr>
      <w:r w:rsidRPr="00B612CE">
        <w:rPr>
          <w:rFonts w:ascii="Times New Roman" w:hAnsi="Times New Roman" w:cs="Times New Roman"/>
          <w:b/>
          <w:sz w:val="20"/>
          <w:szCs w:val="20"/>
        </w:rPr>
        <w:t>Programma „Erasmus+”</w:t>
      </w:r>
      <w:r w:rsidRPr="00B612CE">
        <w:rPr>
          <w:rFonts w:ascii="Times New Roman" w:hAnsi="Times New Roman" w:cs="Times New Roman"/>
          <w:sz w:val="20"/>
          <w:szCs w:val="20"/>
        </w:rPr>
        <w:t xml:space="preserve"> sniedz iespēju darboties neformāli, veidot un īstenot projektus starptautiskā līmenī, sadarboties ar citu valstu jauniešiem, iegūt nozīmīgas prasmes un iemaņas, attīstot jaunatnes jomu Eiropā un Latvijā. Programmas mērķis ir veicināt Eiropas pilsonības apzināšanos un iesaistīt jauniešus Eiropas nākotnes veidošanā. </w:t>
      </w:r>
    </w:p>
    <w:p w14:paraId="456BA45D" w14:textId="77777777" w:rsidR="00B612CE" w:rsidRDefault="00B612CE" w:rsidP="00B612CE">
      <w:pPr>
        <w:shd w:val="clear" w:color="auto" w:fill="FFFFFF"/>
        <w:spacing w:after="0" w:line="240" w:lineRule="auto"/>
        <w:jc w:val="both"/>
        <w:rPr>
          <w:rFonts w:ascii="Times New Roman" w:hAnsi="Times New Roman" w:cs="Times New Roman"/>
          <w:sz w:val="20"/>
          <w:szCs w:val="20"/>
          <w:shd w:val="clear" w:color="auto" w:fill="FFFFFF"/>
        </w:rPr>
      </w:pPr>
    </w:p>
    <w:p w14:paraId="7BCA7278" w14:textId="77777777" w:rsidR="004F1CCF" w:rsidRPr="00B612CE" w:rsidRDefault="004F1CCF" w:rsidP="00B612CE">
      <w:pPr>
        <w:shd w:val="clear" w:color="auto" w:fill="FFFFFF"/>
        <w:spacing w:after="0" w:line="240" w:lineRule="auto"/>
        <w:jc w:val="both"/>
        <w:rPr>
          <w:rFonts w:ascii="Times New Roman" w:hAnsi="Times New Roman" w:cs="Times New Roman"/>
          <w:sz w:val="20"/>
          <w:szCs w:val="20"/>
        </w:rPr>
      </w:pPr>
      <w:r w:rsidRPr="00B612CE">
        <w:rPr>
          <w:rFonts w:ascii="Times New Roman" w:hAnsi="Times New Roman" w:cs="Times New Roman"/>
          <w:sz w:val="20"/>
          <w:szCs w:val="20"/>
          <w:shd w:val="clear" w:color="auto" w:fill="FFFFFF"/>
        </w:rPr>
        <w:t xml:space="preserve">Izglītības un zinātnes ministrija ir atbildīgā ministrija par programmas “Erasmus+” īstenošanu Latvijā, savukārt Valsts izglītības attīstības aģentūra un Jaunatnes starptautisko programmu aģentūra  nodrošina  programmas ieviešanu. Par projektu konkursiem </w:t>
      </w:r>
      <w:r w:rsidRPr="00B612CE">
        <w:rPr>
          <w:rFonts w:ascii="Times New Roman" w:hAnsi="Times New Roman" w:cs="Times New Roman"/>
          <w:sz w:val="20"/>
          <w:szCs w:val="20"/>
          <w:lang w:eastAsia="lv-LV"/>
        </w:rPr>
        <w:t xml:space="preserve">jaunatnes jomā </w:t>
      </w:r>
      <w:r w:rsidRPr="00B612CE">
        <w:rPr>
          <w:rFonts w:ascii="Times New Roman" w:hAnsi="Times New Roman" w:cs="Times New Roman"/>
          <w:sz w:val="20"/>
          <w:szCs w:val="20"/>
        </w:rPr>
        <w:t xml:space="preserve">vairāk var uzzināt </w:t>
      </w:r>
      <w:hyperlink r:id="rId9" w:history="1">
        <w:r w:rsidRPr="00B612CE">
          <w:rPr>
            <w:rStyle w:val="Hyperlink"/>
            <w:rFonts w:ascii="Times New Roman" w:hAnsi="Times New Roman" w:cs="Times New Roman"/>
            <w:sz w:val="20"/>
            <w:szCs w:val="20"/>
            <w:lang w:eastAsia="lv-LV"/>
          </w:rPr>
          <w:t>www.</w:t>
        </w:r>
        <w:r w:rsidRPr="00B612CE">
          <w:rPr>
            <w:rStyle w:val="Hyperlink"/>
            <w:rFonts w:ascii="Times New Roman" w:hAnsi="Times New Roman" w:cs="Times New Roman"/>
            <w:sz w:val="20"/>
            <w:szCs w:val="20"/>
          </w:rPr>
          <w:t>jaunatne.gov.lv</w:t>
        </w:r>
      </w:hyperlink>
      <w:r w:rsidRPr="00B612CE">
        <w:rPr>
          <w:rFonts w:ascii="Times New Roman" w:hAnsi="Times New Roman" w:cs="Times New Roman"/>
          <w:sz w:val="20"/>
          <w:szCs w:val="20"/>
          <w:lang w:eastAsia="lv-LV"/>
        </w:rPr>
        <w:t xml:space="preserve"> </w:t>
      </w:r>
      <w:r w:rsidRPr="00B612CE">
        <w:rPr>
          <w:rFonts w:ascii="Times New Roman" w:hAnsi="Times New Roman" w:cs="Times New Roman"/>
          <w:sz w:val="20"/>
          <w:szCs w:val="20"/>
        </w:rPr>
        <w:t xml:space="preserve">sadaļā „Erasmus+”. Savukārt par izglītības un mācību jomas </w:t>
      </w:r>
      <w:r w:rsidRPr="00B612CE">
        <w:rPr>
          <w:rFonts w:ascii="Times New Roman" w:hAnsi="Times New Roman" w:cs="Times New Roman"/>
          <w:sz w:val="20"/>
          <w:szCs w:val="20"/>
          <w:lang w:eastAsia="lv-LV"/>
        </w:rPr>
        <w:t xml:space="preserve">projektiem - </w:t>
      </w:r>
      <w:hyperlink r:id="rId10" w:history="1">
        <w:r w:rsidRPr="00B612CE">
          <w:rPr>
            <w:rStyle w:val="Hyperlink"/>
            <w:rFonts w:ascii="Times New Roman" w:hAnsi="Times New Roman" w:cs="Times New Roman"/>
            <w:sz w:val="20"/>
            <w:szCs w:val="20"/>
          </w:rPr>
          <w:t>www.viaa.gov.lv</w:t>
        </w:r>
      </w:hyperlink>
      <w:r w:rsidRPr="00B612CE">
        <w:rPr>
          <w:rFonts w:ascii="Times New Roman" w:hAnsi="Times New Roman" w:cs="Times New Roman"/>
          <w:sz w:val="20"/>
          <w:szCs w:val="20"/>
          <w:lang w:eastAsia="lv-LV"/>
        </w:rPr>
        <w:t xml:space="preserve"> </w:t>
      </w:r>
      <w:r w:rsidRPr="00B612CE">
        <w:rPr>
          <w:rFonts w:ascii="Times New Roman" w:hAnsi="Times New Roman" w:cs="Times New Roman"/>
          <w:sz w:val="20"/>
          <w:szCs w:val="20"/>
        </w:rPr>
        <w:t>sadaļā „Erasmus+”.</w:t>
      </w:r>
    </w:p>
    <w:p w14:paraId="4D8D6F3B" w14:textId="77777777" w:rsidR="00B612CE" w:rsidRDefault="00B612CE" w:rsidP="00B612CE">
      <w:pPr>
        <w:shd w:val="clear" w:color="auto" w:fill="FFFFFF"/>
        <w:spacing w:after="0" w:line="240" w:lineRule="auto"/>
        <w:jc w:val="both"/>
        <w:rPr>
          <w:rFonts w:ascii="Times New Roman" w:hAnsi="Times New Roman" w:cs="Times New Roman"/>
          <w:sz w:val="20"/>
          <w:szCs w:val="20"/>
        </w:rPr>
      </w:pPr>
    </w:p>
    <w:p w14:paraId="209660B4" w14:textId="77777777" w:rsidR="004F1CCF" w:rsidRPr="00B612CE" w:rsidRDefault="004F1CCF" w:rsidP="00B612CE">
      <w:pPr>
        <w:shd w:val="clear" w:color="auto" w:fill="FFFFFF"/>
        <w:spacing w:after="0" w:line="240" w:lineRule="auto"/>
        <w:jc w:val="both"/>
        <w:rPr>
          <w:rFonts w:ascii="Times New Roman" w:hAnsi="Times New Roman" w:cs="Times New Roman"/>
          <w:sz w:val="20"/>
          <w:szCs w:val="20"/>
        </w:rPr>
      </w:pPr>
      <w:r w:rsidRPr="00B612CE">
        <w:rPr>
          <w:rFonts w:ascii="Times New Roman" w:hAnsi="Times New Roman" w:cs="Times New Roman"/>
          <w:sz w:val="20"/>
          <w:szCs w:val="20"/>
        </w:rPr>
        <w:t>Informāciju sagatavoja:</w:t>
      </w:r>
    </w:p>
    <w:p w14:paraId="44089DA6" w14:textId="77777777" w:rsidR="004F1CCF" w:rsidRPr="00B612CE" w:rsidRDefault="004F1CCF" w:rsidP="00B612CE">
      <w:pPr>
        <w:shd w:val="clear" w:color="auto" w:fill="FFFFFF"/>
        <w:spacing w:after="0" w:line="240" w:lineRule="auto"/>
        <w:jc w:val="both"/>
        <w:rPr>
          <w:rFonts w:ascii="Times New Roman" w:hAnsi="Times New Roman" w:cs="Times New Roman"/>
          <w:sz w:val="20"/>
          <w:szCs w:val="20"/>
        </w:rPr>
      </w:pPr>
      <w:r w:rsidRPr="00B612CE">
        <w:rPr>
          <w:rFonts w:ascii="Times New Roman" w:hAnsi="Times New Roman" w:cs="Times New Roman"/>
          <w:sz w:val="20"/>
          <w:szCs w:val="20"/>
        </w:rPr>
        <w:t>Kintija Bulava</w:t>
      </w:r>
    </w:p>
    <w:p w14:paraId="1994D55B" w14:textId="77777777" w:rsidR="004F1CCF" w:rsidRPr="00B612CE" w:rsidRDefault="004F1CCF" w:rsidP="00B612CE">
      <w:pPr>
        <w:shd w:val="clear" w:color="auto" w:fill="FFFFFF"/>
        <w:spacing w:after="0" w:line="240" w:lineRule="auto"/>
        <w:jc w:val="both"/>
        <w:rPr>
          <w:rFonts w:ascii="Times New Roman" w:hAnsi="Times New Roman" w:cs="Times New Roman"/>
          <w:sz w:val="20"/>
          <w:szCs w:val="20"/>
        </w:rPr>
      </w:pPr>
      <w:r w:rsidRPr="00B612CE">
        <w:rPr>
          <w:rFonts w:ascii="Times New Roman" w:hAnsi="Times New Roman" w:cs="Times New Roman"/>
          <w:sz w:val="20"/>
          <w:szCs w:val="20"/>
        </w:rPr>
        <w:t>Jaunatnes starptautisko programmu aģentūras</w:t>
      </w:r>
    </w:p>
    <w:p w14:paraId="7DC9B4AF" w14:textId="77777777" w:rsidR="004F1CCF" w:rsidRPr="00B612CE" w:rsidRDefault="004F1CCF" w:rsidP="00B612CE">
      <w:pPr>
        <w:shd w:val="clear" w:color="auto" w:fill="FFFFFF"/>
        <w:spacing w:after="0" w:line="240" w:lineRule="auto"/>
        <w:jc w:val="both"/>
        <w:rPr>
          <w:rFonts w:ascii="Times New Roman" w:hAnsi="Times New Roman" w:cs="Times New Roman"/>
          <w:sz w:val="20"/>
          <w:szCs w:val="20"/>
        </w:rPr>
      </w:pPr>
      <w:r w:rsidRPr="00B612CE">
        <w:rPr>
          <w:rFonts w:ascii="Times New Roman" w:hAnsi="Times New Roman" w:cs="Times New Roman"/>
          <w:sz w:val="20"/>
          <w:szCs w:val="20"/>
        </w:rPr>
        <w:t>Komunikācijas daļas vecākā referente</w:t>
      </w:r>
    </w:p>
    <w:p w14:paraId="3E25995B" w14:textId="77777777" w:rsidR="004F1CCF" w:rsidRPr="00B612CE" w:rsidRDefault="004F1CCF" w:rsidP="00B612CE">
      <w:pPr>
        <w:shd w:val="clear" w:color="auto" w:fill="FFFFFF"/>
        <w:spacing w:after="0" w:line="240" w:lineRule="auto"/>
        <w:jc w:val="both"/>
        <w:rPr>
          <w:rFonts w:ascii="Times New Roman" w:hAnsi="Times New Roman" w:cs="Times New Roman"/>
          <w:sz w:val="20"/>
          <w:szCs w:val="20"/>
        </w:rPr>
      </w:pPr>
      <w:r w:rsidRPr="00B612CE">
        <w:rPr>
          <w:rFonts w:ascii="Times New Roman" w:hAnsi="Times New Roman" w:cs="Times New Roman"/>
          <w:sz w:val="20"/>
          <w:szCs w:val="20"/>
        </w:rPr>
        <w:t>Tālr.nr. 67356247</w:t>
      </w:r>
    </w:p>
    <w:p w14:paraId="43791498" w14:textId="77777777" w:rsidR="004F1CCF" w:rsidRPr="00B612CE" w:rsidRDefault="004F1CCF" w:rsidP="00B612CE">
      <w:pPr>
        <w:shd w:val="clear" w:color="auto" w:fill="FFFFFF"/>
        <w:spacing w:after="0" w:line="240" w:lineRule="auto"/>
        <w:jc w:val="both"/>
        <w:rPr>
          <w:rFonts w:ascii="Times New Roman" w:hAnsi="Times New Roman" w:cs="Times New Roman"/>
          <w:sz w:val="20"/>
          <w:szCs w:val="20"/>
        </w:rPr>
      </w:pPr>
      <w:r w:rsidRPr="00B612CE">
        <w:rPr>
          <w:rFonts w:ascii="Times New Roman" w:hAnsi="Times New Roman" w:cs="Times New Roman"/>
          <w:sz w:val="20"/>
          <w:szCs w:val="20"/>
        </w:rPr>
        <w:t xml:space="preserve">e-pasts: </w:t>
      </w:r>
      <w:hyperlink r:id="rId11" w:history="1">
        <w:r w:rsidRPr="00B612CE">
          <w:rPr>
            <w:rStyle w:val="Hyperlink"/>
            <w:rFonts w:ascii="Times New Roman" w:hAnsi="Times New Roman" w:cs="Times New Roman"/>
            <w:sz w:val="20"/>
            <w:szCs w:val="20"/>
          </w:rPr>
          <w:t>kintija.bulava@jaunatne.gov.lv</w:t>
        </w:r>
      </w:hyperlink>
    </w:p>
    <w:p w14:paraId="5D09CAD0" w14:textId="77777777" w:rsidR="004F1CCF" w:rsidRPr="00136692" w:rsidRDefault="004F1CCF" w:rsidP="00B612CE">
      <w:pPr>
        <w:spacing w:after="0" w:line="240" w:lineRule="auto"/>
        <w:jc w:val="both"/>
        <w:rPr>
          <w:rFonts w:ascii="Times New Roman" w:hAnsi="Times New Roman" w:cs="Times New Roman"/>
          <w:sz w:val="24"/>
          <w:szCs w:val="24"/>
        </w:rPr>
      </w:pPr>
    </w:p>
    <w:p w14:paraId="1C4E6B38" w14:textId="77777777" w:rsidR="009B0DD4" w:rsidRPr="00136692" w:rsidRDefault="009B0DD4" w:rsidP="00B612CE">
      <w:pPr>
        <w:spacing w:after="0" w:line="240" w:lineRule="auto"/>
        <w:jc w:val="both"/>
        <w:rPr>
          <w:rFonts w:ascii="Times New Roman" w:hAnsi="Times New Roman" w:cs="Times New Roman"/>
          <w:sz w:val="24"/>
          <w:szCs w:val="24"/>
        </w:rPr>
      </w:pPr>
    </w:p>
    <w:sectPr w:rsidR="009B0DD4" w:rsidRPr="00136692" w:rsidSect="00B612CE">
      <w:headerReference w:type="default" r:id="rId12"/>
      <w:pgSz w:w="11906" w:h="16838"/>
      <w:pgMar w:top="1135" w:right="1416"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D72AFF" w14:textId="77777777" w:rsidR="00A37735" w:rsidRDefault="00A37735" w:rsidP="009B0DD4">
      <w:pPr>
        <w:spacing w:after="0" w:line="240" w:lineRule="auto"/>
      </w:pPr>
      <w:r>
        <w:separator/>
      </w:r>
    </w:p>
  </w:endnote>
  <w:endnote w:type="continuationSeparator" w:id="0">
    <w:p w14:paraId="25E662A6" w14:textId="77777777" w:rsidR="00A37735" w:rsidRDefault="00A37735" w:rsidP="009B0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hruti">
    <w:panose1 w:val="020B0502040204020203"/>
    <w:charset w:val="00"/>
    <w:family w:val="swiss"/>
    <w:pitch w:val="variable"/>
    <w:sig w:usb0="00040003" w:usb1="00000000" w:usb2="00000000" w:usb3="00000000" w:csb0="00000001"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7EE440" w14:textId="77777777" w:rsidR="00A37735" w:rsidRDefault="00A37735" w:rsidP="009B0DD4">
      <w:pPr>
        <w:spacing w:after="0" w:line="240" w:lineRule="auto"/>
      </w:pPr>
      <w:r>
        <w:separator/>
      </w:r>
    </w:p>
  </w:footnote>
  <w:footnote w:type="continuationSeparator" w:id="0">
    <w:p w14:paraId="79D233FE" w14:textId="77777777" w:rsidR="00A37735" w:rsidRDefault="00A37735" w:rsidP="009B0D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4C6D2" w14:textId="77777777" w:rsidR="009B0DD4" w:rsidRDefault="009B0DD4" w:rsidP="009B0DD4">
    <w:pPr>
      <w:pStyle w:val="Header"/>
      <w:jc w:val="center"/>
    </w:pPr>
    <w:r>
      <w:rPr>
        <w:noProof/>
        <w:lang w:eastAsia="lv-LV"/>
      </w:rPr>
      <w:drawing>
        <wp:inline distT="0" distB="0" distL="0" distR="0" wp14:anchorId="1D6D5E8D" wp14:editId="07D112D4">
          <wp:extent cx="1419225" cy="14192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_vienkarss_bez_laukuma_rgb_v_LV-39.jpg"/>
                  <pic:cNvPicPr/>
                </pic:nvPicPr>
                <pic:blipFill>
                  <a:blip r:embed="rId1">
                    <a:extLst>
                      <a:ext uri="{28A0092B-C50C-407E-A947-70E740481C1C}">
                        <a14:useLocalDpi xmlns:a14="http://schemas.microsoft.com/office/drawing/2010/main" val="0"/>
                      </a:ext>
                    </a:extLst>
                  </a:blip>
                  <a:stretch>
                    <a:fillRect/>
                  </a:stretch>
                </pic:blipFill>
                <pic:spPr>
                  <a:xfrm>
                    <a:off x="0" y="0"/>
                    <a:ext cx="1419225" cy="14192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C1F1B"/>
    <w:multiLevelType w:val="hybridMultilevel"/>
    <w:tmpl w:val="FE687A10"/>
    <w:lvl w:ilvl="0" w:tplc="309A05D0">
      <w:start w:val="1"/>
      <w:numFmt w:val="bullet"/>
      <w:lvlText w:val="-"/>
      <w:lvlJc w:val="left"/>
      <w:pPr>
        <w:ind w:left="1440" w:hanging="360"/>
      </w:pPr>
      <w:rPr>
        <w:rFonts w:ascii="Shruti" w:hAnsi="Shrut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386D67E9"/>
    <w:multiLevelType w:val="hybridMultilevel"/>
    <w:tmpl w:val="4EEC133C"/>
    <w:lvl w:ilvl="0" w:tplc="40FC647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96F0E05"/>
    <w:multiLevelType w:val="multilevel"/>
    <w:tmpl w:val="281C1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BA4504E"/>
    <w:multiLevelType w:val="hybridMultilevel"/>
    <w:tmpl w:val="AB80FD1C"/>
    <w:lvl w:ilvl="0" w:tplc="750A6E4A">
      <w:numFmt w:val="bullet"/>
      <w:lvlText w:val="-"/>
      <w:lvlJc w:val="left"/>
      <w:pPr>
        <w:ind w:left="1665" w:hanging="1305"/>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DD4"/>
    <w:rsid w:val="00045684"/>
    <w:rsid w:val="0006225B"/>
    <w:rsid w:val="00136692"/>
    <w:rsid w:val="001F2D37"/>
    <w:rsid w:val="002422EF"/>
    <w:rsid w:val="00291503"/>
    <w:rsid w:val="004D1E7E"/>
    <w:rsid w:val="004F1CCF"/>
    <w:rsid w:val="006B25DF"/>
    <w:rsid w:val="009B0DD4"/>
    <w:rsid w:val="00A37735"/>
    <w:rsid w:val="00B34EEF"/>
    <w:rsid w:val="00B612CE"/>
    <w:rsid w:val="00BD59B2"/>
    <w:rsid w:val="00E32FF0"/>
    <w:rsid w:val="00E857B2"/>
    <w:rsid w:val="00F0678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0C485"/>
  <w15:chartTrackingRefBased/>
  <w15:docId w15:val="{D9C968A0-1E5D-4F01-9235-8FE392BC1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DD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0DD4"/>
    <w:rPr>
      <w:color w:val="0000FF"/>
      <w:u w:val="single"/>
    </w:rPr>
  </w:style>
  <w:style w:type="character" w:styleId="CommentReference">
    <w:name w:val="annotation reference"/>
    <w:basedOn w:val="DefaultParagraphFont"/>
    <w:uiPriority w:val="99"/>
    <w:semiHidden/>
    <w:unhideWhenUsed/>
    <w:rsid w:val="009B0DD4"/>
    <w:rPr>
      <w:sz w:val="16"/>
      <w:szCs w:val="16"/>
    </w:rPr>
  </w:style>
  <w:style w:type="paragraph" w:styleId="CommentText">
    <w:name w:val="annotation text"/>
    <w:basedOn w:val="Normal"/>
    <w:link w:val="CommentTextChar"/>
    <w:uiPriority w:val="99"/>
    <w:semiHidden/>
    <w:unhideWhenUsed/>
    <w:rsid w:val="009B0DD4"/>
    <w:pPr>
      <w:spacing w:line="240" w:lineRule="auto"/>
    </w:pPr>
    <w:rPr>
      <w:sz w:val="20"/>
      <w:szCs w:val="20"/>
    </w:rPr>
  </w:style>
  <w:style w:type="character" w:customStyle="1" w:styleId="CommentTextChar">
    <w:name w:val="Comment Text Char"/>
    <w:basedOn w:val="DefaultParagraphFont"/>
    <w:link w:val="CommentText"/>
    <w:uiPriority w:val="99"/>
    <w:semiHidden/>
    <w:rsid w:val="009B0DD4"/>
    <w:rPr>
      <w:sz w:val="20"/>
      <w:szCs w:val="20"/>
    </w:rPr>
  </w:style>
  <w:style w:type="paragraph" w:styleId="ListParagraph">
    <w:name w:val="List Paragraph"/>
    <w:basedOn w:val="Normal"/>
    <w:uiPriority w:val="34"/>
    <w:qFormat/>
    <w:rsid w:val="009B0DD4"/>
    <w:pPr>
      <w:ind w:left="720"/>
      <w:contextualSpacing/>
    </w:pPr>
  </w:style>
  <w:style w:type="paragraph" w:styleId="BalloonText">
    <w:name w:val="Balloon Text"/>
    <w:basedOn w:val="Normal"/>
    <w:link w:val="BalloonTextChar"/>
    <w:uiPriority w:val="99"/>
    <w:semiHidden/>
    <w:unhideWhenUsed/>
    <w:rsid w:val="009B0D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DD4"/>
    <w:rPr>
      <w:rFonts w:ascii="Segoe UI" w:hAnsi="Segoe UI" w:cs="Segoe UI"/>
      <w:sz w:val="18"/>
      <w:szCs w:val="18"/>
    </w:rPr>
  </w:style>
  <w:style w:type="paragraph" w:styleId="Header">
    <w:name w:val="header"/>
    <w:basedOn w:val="Normal"/>
    <w:link w:val="HeaderChar"/>
    <w:uiPriority w:val="99"/>
    <w:unhideWhenUsed/>
    <w:rsid w:val="009B0DD4"/>
    <w:pPr>
      <w:tabs>
        <w:tab w:val="center" w:pos="4153"/>
        <w:tab w:val="right" w:pos="8306"/>
      </w:tabs>
      <w:spacing w:after="0" w:line="240" w:lineRule="auto"/>
    </w:pPr>
  </w:style>
  <w:style w:type="character" w:customStyle="1" w:styleId="HeaderChar">
    <w:name w:val="Header Char"/>
    <w:basedOn w:val="DefaultParagraphFont"/>
    <w:link w:val="Header"/>
    <w:uiPriority w:val="99"/>
    <w:rsid w:val="009B0DD4"/>
  </w:style>
  <w:style w:type="paragraph" w:styleId="Footer">
    <w:name w:val="footer"/>
    <w:basedOn w:val="Normal"/>
    <w:link w:val="FooterChar"/>
    <w:uiPriority w:val="99"/>
    <w:unhideWhenUsed/>
    <w:rsid w:val="009B0DD4"/>
    <w:pPr>
      <w:tabs>
        <w:tab w:val="center" w:pos="4153"/>
        <w:tab w:val="right" w:pos="8306"/>
      </w:tabs>
      <w:spacing w:after="0" w:line="240" w:lineRule="auto"/>
    </w:pPr>
  </w:style>
  <w:style w:type="character" w:customStyle="1" w:styleId="FooterChar">
    <w:name w:val="Footer Char"/>
    <w:basedOn w:val="DefaultParagraphFont"/>
    <w:link w:val="Footer"/>
    <w:uiPriority w:val="99"/>
    <w:rsid w:val="009B0DD4"/>
  </w:style>
  <w:style w:type="character" w:styleId="Strong">
    <w:name w:val="Strong"/>
    <w:basedOn w:val="DefaultParagraphFont"/>
    <w:uiPriority w:val="22"/>
    <w:qFormat/>
    <w:rsid w:val="004F1CCF"/>
    <w:rPr>
      <w:b/>
      <w:bCs/>
    </w:rPr>
  </w:style>
  <w:style w:type="paragraph" w:styleId="NormalWeb">
    <w:name w:val="Normal (Web)"/>
    <w:basedOn w:val="Normal"/>
    <w:uiPriority w:val="99"/>
    <w:unhideWhenUsed/>
    <w:rsid w:val="004F1CCF"/>
    <w:pPr>
      <w:spacing w:before="100" w:beforeAutospacing="1" w:after="100" w:afterAutospacing="1" w:line="240" w:lineRule="auto"/>
    </w:pPr>
    <w:rPr>
      <w:rFonts w:ascii="Times New Roman" w:eastAsia="Times New Roman" w:hAnsi="Times New Roman" w:cs="Times New Roman"/>
      <w:sz w:val="24"/>
      <w:szCs w:val="24"/>
      <w:lang w:eastAsia="lv-LV"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gate.ec.europa.eu/web-eform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it.ly/2CcjZm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intija.bulava@jaunatne.gov.lv" TargetMode="External"/><Relationship Id="rId5" Type="http://schemas.openxmlformats.org/officeDocument/2006/relationships/footnotes" Target="footnotes.xml"/><Relationship Id="rId10" Type="http://schemas.openxmlformats.org/officeDocument/2006/relationships/hyperlink" Target="http://www.viaa.gov.lv" TargetMode="External"/><Relationship Id="rId4" Type="http://schemas.openxmlformats.org/officeDocument/2006/relationships/webSettings" Target="webSettings.xml"/><Relationship Id="rId9" Type="http://schemas.openxmlformats.org/officeDocument/2006/relationships/hyperlink" Target="http://www.jaunatne.gov.lv"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2</Pages>
  <Words>3512</Words>
  <Characters>2002</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Kintija Bulava</dc:creator>
  <cp:keywords/>
  <dc:description/>
  <cp:lastModifiedBy>Kintija Bulava</cp:lastModifiedBy>
  <cp:revision>8</cp:revision>
  <cp:lastPrinted>2018-01-03T06:57:00Z</cp:lastPrinted>
  <dcterms:created xsi:type="dcterms:W3CDTF">2018-01-02T12:38:00Z</dcterms:created>
  <dcterms:modified xsi:type="dcterms:W3CDTF">2018-01-03T09:10:00Z</dcterms:modified>
</cp:coreProperties>
</file>